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58" w:rsidRPr="00CA0458" w:rsidRDefault="00D272BA" w:rsidP="00CA0458">
      <w:pPr>
        <w:jc w:val="center"/>
        <w:rPr>
          <w:b/>
          <w:sz w:val="36"/>
          <w:szCs w:val="36"/>
        </w:rPr>
      </w:pPr>
      <w:r w:rsidRPr="00C449FD">
        <w:rPr>
          <w:b/>
          <w:sz w:val="36"/>
          <w:szCs w:val="36"/>
        </w:rPr>
        <w:t xml:space="preserve">Grades 6-12 </w:t>
      </w:r>
      <w:r w:rsidR="00CA0458" w:rsidRPr="00C449FD">
        <w:rPr>
          <w:b/>
          <w:sz w:val="36"/>
          <w:szCs w:val="36"/>
        </w:rPr>
        <w:t>ELA</w:t>
      </w:r>
      <w:r w:rsidRPr="00C449FD">
        <w:rPr>
          <w:b/>
          <w:sz w:val="36"/>
          <w:szCs w:val="36"/>
        </w:rPr>
        <w:t xml:space="preserve"> </w:t>
      </w:r>
      <w:r w:rsidR="00CA0458" w:rsidRPr="00C449FD">
        <w:rPr>
          <w:b/>
          <w:sz w:val="36"/>
          <w:szCs w:val="36"/>
        </w:rPr>
        <w:t>Lesson Plan</w:t>
      </w:r>
      <w:r w:rsidR="00CA0458" w:rsidRPr="00CA0458">
        <w:rPr>
          <w:b/>
          <w:sz w:val="36"/>
          <w:szCs w:val="36"/>
        </w:rPr>
        <w:t xml:space="preserve"> </w:t>
      </w: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6B64D2" w:rsidRPr="005A3A74" w:rsidRDefault="00F748C2" w:rsidP="006B64D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Teacher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</w:t>
      </w:r>
      <w:r w:rsidR="0041563B">
        <w:rPr>
          <w:rFonts w:ascii="Times New Roman" w:hAnsi="Times New Roman" w:cs="Times New Roman"/>
        </w:rPr>
        <w:t>7</w:t>
      </w:r>
      <w:r w:rsidR="0041563B" w:rsidRPr="0041563B">
        <w:rPr>
          <w:rFonts w:ascii="Times New Roman" w:hAnsi="Times New Roman" w:cs="Times New Roman"/>
          <w:vertAlign w:val="superscript"/>
        </w:rPr>
        <w:t>th</w:t>
      </w:r>
      <w:r w:rsidR="00701BAE">
        <w:rPr>
          <w:rFonts w:ascii="Times New Roman" w:hAnsi="Times New Roman" w:cs="Times New Roman"/>
        </w:rPr>
        <w:t xml:space="preserve"> grade ELA Teachers</w:t>
      </w:r>
      <w:r w:rsidR="00CA0458">
        <w:rPr>
          <w:rFonts w:ascii="Times New Roman" w:hAnsi="Times New Roman" w:cs="Times New Roman"/>
        </w:rPr>
        <w:t>_______</w:t>
      </w:r>
      <w:r w:rsidR="006B64D2" w:rsidRPr="005A3A74">
        <w:rPr>
          <w:rFonts w:ascii="Times New Roman" w:hAnsi="Times New Roman" w:cs="Times New Roman"/>
        </w:rPr>
        <w:t xml:space="preserve"> </w:t>
      </w:r>
      <w:r w:rsidR="00CA0458">
        <w:rPr>
          <w:rFonts w:ascii="Times New Roman" w:hAnsi="Times New Roman" w:cs="Times New Roman"/>
        </w:rPr>
        <w:t xml:space="preserve">   </w:t>
      </w:r>
      <w:r w:rsidR="00CA0458">
        <w:rPr>
          <w:rFonts w:ascii="Times New Roman" w:hAnsi="Times New Roman" w:cs="Times New Roman"/>
          <w:b/>
        </w:rPr>
        <w:t>Grade</w:t>
      </w:r>
      <w:r w:rsidR="008D6C4C">
        <w:rPr>
          <w:rFonts w:ascii="Times New Roman" w:hAnsi="Times New Roman" w:cs="Times New Roman"/>
          <w:b/>
        </w:rPr>
        <w:t>/Course</w:t>
      </w:r>
      <w:r w:rsidR="006B64D2" w:rsidRPr="005A3A74">
        <w:rPr>
          <w:rFonts w:ascii="Times New Roman" w:hAnsi="Times New Roman" w:cs="Times New Roman"/>
          <w:b/>
        </w:rPr>
        <w:t>:</w:t>
      </w:r>
      <w:r w:rsidR="00CA0458">
        <w:rPr>
          <w:rFonts w:ascii="Times New Roman" w:hAnsi="Times New Roman" w:cs="Times New Roman"/>
        </w:rPr>
        <w:t xml:space="preserve"> _</w:t>
      </w:r>
      <w:r w:rsidR="0041563B">
        <w:rPr>
          <w:rFonts w:ascii="Times New Roman" w:hAnsi="Times New Roman" w:cs="Times New Roman"/>
        </w:rPr>
        <w:t>7</w:t>
      </w:r>
      <w:r w:rsidR="0041563B" w:rsidRPr="0041563B">
        <w:rPr>
          <w:rFonts w:ascii="Times New Roman" w:hAnsi="Times New Roman" w:cs="Times New Roman"/>
          <w:vertAlign w:val="superscript"/>
        </w:rPr>
        <w:t>th</w:t>
      </w:r>
      <w:r w:rsidR="0041563B">
        <w:rPr>
          <w:rFonts w:ascii="Times New Roman" w:hAnsi="Times New Roman" w:cs="Times New Roman"/>
        </w:rPr>
        <w:t xml:space="preserve"> ELA</w:t>
      </w:r>
      <w:r w:rsidR="0041563B">
        <w:rPr>
          <w:rFonts w:ascii="Times New Roman" w:hAnsi="Times New Roman" w:cs="Times New Roman"/>
        </w:rPr>
        <w:tab/>
      </w:r>
      <w:r w:rsidR="00701BAE">
        <w:rPr>
          <w:rFonts w:ascii="Times New Roman" w:hAnsi="Times New Roman" w:cs="Times New Roman"/>
        </w:rPr>
        <w:t xml:space="preserve">    </w:t>
      </w:r>
      <w:r w:rsidR="0041563B">
        <w:rPr>
          <w:rFonts w:ascii="Times New Roman" w:hAnsi="Times New Roman" w:cs="Times New Roman"/>
        </w:rPr>
        <w:t>D</w:t>
      </w:r>
      <w:r w:rsidR="00CA0458">
        <w:rPr>
          <w:rFonts w:ascii="Times New Roman" w:hAnsi="Times New Roman" w:cs="Times New Roman"/>
          <w:b/>
        </w:rPr>
        <w:t>ate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</w:t>
      </w:r>
      <w:r w:rsidR="00CE321C">
        <w:rPr>
          <w:rFonts w:ascii="Times New Roman" w:hAnsi="Times New Roman" w:cs="Times New Roman"/>
        </w:rPr>
        <w:t>Day Four__</w:t>
      </w:r>
    </w:p>
    <w:p w:rsidR="006B64D2" w:rsidRDefault="006B64D2" w:rsidP="006B64D2">
      <w:pPr>
        <w:pStyle w:val="Default"/>
      </w:pPr>
    </w:p>
    <w:p w:rsidR="00CF5756" w:rsidRPr="008D73AC" w:rsidRDefault="00CF5756" w:rsidP="006B64D2">
      <w:pPr>
        <w:pStyle w:val="Default"/>
      </w:pPr>
    </w:p>
    <w:tbl>
      <w:tblPr>
        <w:tblpPr w:leftFromText="180" w:rightFromText="180" w:vertAnchor="text" w:horzAnchor="margin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3016"/>
        <w:gridCol w:w="5499"/>
      </w:tblGrid>
      <w:tr w:rsidR="00CA0458" w:rsidRPr="008D73AC" w:rsidTr="00F71AC9">
        <w:tc>
          <w:tcPr>
            <w:tcW w:w="5499" w:type="dxa"/>
            <w:gridSpan w:val="2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Unit Title: </w:t>
            </w:r>
            <w:r w:rsidR="0041563B">
              <w:rPr>
                <w:rFonts w:ascii="Times New Roman" w:hAnsi="Times New Roman" w:cs="Times New Roman"/>
                <w:b/>
              </w:rPr>
              <w:t>Two Sides of Every Story</w:t>
            </w:r>
          </w:p>
        </w:tc>
        <w:tc>
          <w:tcPr>
            <w:tcW w:w="5499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Corresponding Unit Task: </w:t>
            </w:r>
            <w:r w:rsidR="0041563B">
              <w:rPr>
                <w:rFonts w:ascii="Times New Roman" w:hAnsi="Times New Roman" w:cs="Times New Roman"/>
                <w:b/>
              </w:rPr>
              <w:t>Strength in Voices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CA0458" w:rsidRPr="008D73AC" w:rsidTr="00F71AC9">
        <w:tc>
          <w:tcPr>
            <w:tcW w:w="2483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Unit EQ(s):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CF5756" w:rsidRDefault="00CF5756" w:rsidP="0041563B">
            <w:pPr>
              <w:pStyle w:val="Default"/>
            </w:pPr>
            <w:r>
              <w:t>How do different authors portray the same historical events or time periods in different ways?</w:t>
            </w:r>
          </w:p>
          <w:p w:rsidR="00CF5756" w:rsidRDefault="00CF5756" w:rsidP="0041563B">
            <w:pPr>
              <w:pStyle w:val="Default"/>
            </w:pPr>
            <w:r>
              <w:t>How do different authors writing about the same topic shape their presentations of topics</w:t>
            </w:r>
            <w:r w:rsidR="00701BAE">
              <w:t>?</w:t>
            </w:r>
          </w:p>
          <w:p w:rsidR="00CA0458" w:rsidRPr="00F71AC9" w:rsidRDefault="0041563B" w:rsidP="0041563B">
            <w:pPr>
              <w:pStyle w:val="Default"/>
            </w:pPr>
            <w:r>
              <w:t>Why is it important to study historical events from a variety of perspectives?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41563B" w:rsidRDefault="0041563B" w:rsidP="0041563B">
            <w:pPr>
              <w:rPr>
                <w:b/>
                <w:bCs/>
              </w:rPr>
            </w:pPr>
            <w:r w:rsidRPr="00614CC0">
              <w:rPr>
                <w:b/>
                <w:bCs/>
              </w:rPr>
              <w:t>Civil Rights Movement</w:t>
            </w:r>
            <w:r>
              <w:rPr>
                <w:b/>
                <w:bCs/>
              </w:rPr>
              <w:t xml:space="preserve">- </w:t>
            </w:r>
            <w:hyperlink r:id="rId10" w:history="1">
              <w:r w:rsidRPr="00EE02C6">
                <w:rPr>
                  <w:color w:val="0000FF"/>
                  <w:u w:val="single"/>
                </w:rPr>
                <w:t>http://dictionary.reference.com/browse/civil+rights+movement?s=t</w:t>
              </w:r>
            </w:hyperlink>
          </w:p>
          <w:p w:rsidR="0041563B" w:rsidRPr="00614CC0" w:rsidRDefault="0041563B" w:rsidP="0041563B">
            <w:r>
              <w:rPr>
                <w:b/>
                <w:bCs/>
              </w:rPr>
              <w:t>Vietnam War</w:t>
            </w:r>
            <w:r w:rsidRPr="006A759C">
              <w:rPr>
                <w:bCs/>
              </w:rPr>
              <w:t xml:space="preserve">- </w:t>
            </w:r>
            <w:hyperlink r:id="rId11" w:history="1">
              <w:r w:rsidRPr="006A759C">
                <w:rPr>
                  <w:rStyle w:val="Hyperlink"/>
                  <w:bCs/>
                </w:rPr>
                <w:t>http://dictionary.reference.com/browse/vietnam+war?s=t</w:t>
              </w:r>
            </w:hyperlink>
            <w:r>
              <w:rPr>
                <w:b/>
                <w:bCs/>
              </w:rPr>
              <w:t xml:space="preserve">  </w:t>
            </w:r>
          </w:p>
          <w:p w:rsidR="0041563B" w:rsidRPr="00614CC0" w:rsidRDefault="0041563B" w:rsidP="0041563B">
            <w:pPr>
              <w:rPr>
                <w:bCs/>
              </w:rPr>
            </w:pPr>
            <w:r w:rsidRPr="00614CC0">
              <w:rPr>
                <w:b/>
                <w:bCs/>
              </w:rPr>
              <w:t>Simile-</w:t>
            </w:r>
            <w:r w:rsidRPr="00614CC0">
              <w:rPr>
                <w:bCs/>
              </w:rPr>
              <w:t>A comparison between two unlike things using a word such as like or as</w:t>
            </w:r>
          </w:p>
          <w:p w:rsidR="0041563B" w:rsidRPr="00614CC0" w:rsidRDefault="0041563B" w:rsidP="0041563B">
            <w:pPr>
              <w:rPr>
                <w:bCs/>
              </w:rPr>
            </w:pPr>
            <w:r w:rsidRPr="00614CC0">
              <w:rPr>
                <w:b/>
                <w:bCs/>
              </w:rPr>
              <w:t>Metaphor-</w:t>
            </w:r>
            <w:r w:rsidRPr="00614CC0">
              <w:rPr>
                <w:bCs/>
              </w:rPr>
              <w:t>A comparison between two unlike things in which one thing becomes another thing.</w:t>
            </w:r>
          </w:p>
          <w:p w:rsidR="0041563B" w:rsidRPr="00614CC0" w:rsidRDefault="0041563B" w:rsidP="0041563B">
            <w:pPr>
              <w:rPr>
                <w:b/>
                <w:bCs/>
              </w:rPr>
            </w:pPr>
            <w:r w:rsidRPr="00614CC0">
              <w:rPr>
                <w:b/>
                <w:bCs/>
              </w:rPr>
              <w:t>Onomatopoeia-</w:t>
            </w:r>
            <w:r w:rsidRPr="00614CC0">
              <w:rPr>
                <w:bCs/>
              </w:rPr>
              <w:t>The use of a word whose sound imitates or suggests its meaning.</w:t>
            </w:r>
          </w:p>
          <w:p w:rsidR="0041563B" w:rsidRPr="00614CC0" w:rsidRDefault="0041563B" w:rsidP="0041563B">
            <w:pPr>
              <w:rPr>
                <w:b/>
                <w:bCs/>
              </w:rPr>
            </w:pPr>
            <w:r w:rsidRPr="00614CC0">
              <w:rPr>
                <w:b/>
                <w:bCs/>
              </w:rPr>
              <w:t>Audience-</w:t>
            </w:r>
            <w:r w:rsidRPr="00614CC0">
              <w:rPr>
                <w:bCs/>
              </w:rPr>
              <w:t>the person or group for whom a selection is written or performed</w:t>
            </w:r>
          </w:p>
          <w:p w:rsidR="0041563B" w:rsidRPr="00614CC0" w:rsidRDefault="0041563B" w:rsidP="0041563B">
            <w:pPr>
              <w:rPr>
                <w:b/>
                <w:bCs/>
              </w:rPr>
            </w:pPr>
            <w:r w:rsidRPr="00614CC0">
              <w:rPr>
                <w:b/>
                <w:bCs/>
              </w:rPr>
              <w:t>Bibliographic information-</w:t>
            </w:r>
            <w:r w:rsidRPr="00614CC0">
              <w:rPr>
                <w:bCs/>
              </w:rPr>
              <w:t>sources consulted by a writer while conducting research</w:t>
            </w:r>
          </w:p>
          <w:p w:rsidR="0041563B" w:rsidRPr="00614CC0" w:rsidRDefault="0041563B" w:rsidP="0041563B">
            <w:pPr>
              <w:rPr>
                <w:bCs/>
              </w:rPr>
            </w:pPr>
            <w:r w:rsidRPr="00614CC0">
              <w:rPr>
                <w:b/>
                <w:bCs/>
              </w:rPr>
              <w:t>Compare/Contrast Writing-</w:t>
            </w:r>
            <w:r w:rsidRPr="00614CC0">
              <w:rPr>
                <w:bCs/>
              </w:rPr>
              <w:t>expository writing that describes similarities and differences between two or more subjects in order to achieve a specific purpose.</w:t>
            </w:r>
          </w:p>
          <w:p w:rsidR="0041563B" w:rsidRPr="00614CC0" w:rsidRDefault="0041563B" w:rsidP="0041563B">
            <w:pPr>
              <w:rPr>
                <w:b/>
                <w:bCs/>
              </w:rPr>
            </w:pPr>
            <w:r w:rsidRPr="00614CC0">
              <w:rPr>
                <w:b/>
                <w:bCs/>
              </w:rPr>
              <w:t>Credible Source-</w:t>
            </w:r>
            <w:r w:rsidRPr="00614CC0">
              <w:rPr>
                <w:bCs/>
              </w:rPr>
              <w:t>a source that is worthy of confidence or belief</w:t>
            </w:r>
          </w:p>
          <w:p w:rsidR="0041563B" w:rsidRPr="00614CC0" w:rsidRDefault="0041563B" w:rsidP="0041563B">
            <w:pPr>
              <w:rPr>
                <w:b/>
                <w:bCs/>
              </w:rPr>
            </w:pPr>
            <w:r w:rsidRPr="00614CC0">
              <w:rPr>
                <w:b/>
                <w:bCs/>
              </w:rPr>
              <w:t>Historical Account-</w:t>
            </w:r>
            <w:r w:rsidRPr="00614CC0">
              <w:rPr>
                <w:bCs/>
              </w:rPr>
              <w:t>a written work containing text based on history</w:t>
            </w:r>
            <w:r w:rsidRPr="00614CC0">
              <w:rPr>
                <w:b/>
                <w:bCs/>
              </w:rPr>
              <w:t xml:space="preserve"> </w:t>
            </w:r>
          </w:p>
          <w:p w:rsidR="0041563B" w:rsidRPr="00614CC0" w:rsidRDefault="0041563B" w:rsidP="0041563B">
            <w:pPr>
              <w:rPr>
                <w:bCs/>
              </w:rPr>
            </w:pPr>
            <w:r w:rsidRPr="00614CC0">
              <w:rPr>
                <w:b/>
                <w:bCs/>
              </w:rPr>
              <w:t>Key Event-</w:t>
            </w:r>
            <w:r w:rsidRPr="00614CC0">
              <w:rPr>
                <w:bCs/>
              </w:rPr>
              <w:t>the single most important event in a narrative piece</w:t>
            </w:r>
          </w:p>
          <w:p w:rsidR="0041563B" w:rsidRPr="00C94B08" w:rsidRDefault="0041563B" w:rsidP="0041563B">
            <w:pPr>
              <w:rPr>
                <w:bCs/>
                <w:i/>
              </w:rPr>
            </w:pPr>
            <w:r w:rsidRPr="00C94B08">
              <w:rPr>
                <w:b/>
                <w:bCs/>
                <w:i/>
              </w:rPr>
              <w:t>Poem/Poetry-</w:t>
            </w:r>
            <w:r w:rsidRPr="00C94B08">
              <w:rPr>
                <w:bCs/>
                <w:i/>
              </w:rPr>
              <w:t>a composition written in verse that often uses rhythm and/or rhyme</w:t>
            </w:r>
          </w:p>
          <w:p w:rsidR="006B64D2" w:rsidRPr="00F71AC9" w:rsidRDefault="0041563B" w:rsidP="0041563B">
            <w:pPr>
              <w:pStyle w:val="Default"/>
            </w:pPr>
            <w:r w:rsidRPr="00614CC0">
              <w:rPr>
                <w:rFonts w:ascii="Times New Roman" w:eastAsia="Times New Roman" w:hAnsi="Times New Roman" w:cs="Times New Roman"/>
                <w:bCs/>
              </w:rPr>
              <w:t xml:space="preserve">*Definitions taken from </w:t>
            </w:r>
            <w:r w:rsidRPr="00614CC0">
              <w:rPr>
                <w:rFonts w:ascii="Times New Roman" w:eastAsia="Times New Roman" w:hAnsi="Times New Roman" w:cs="Times New Roman"/>
                <w:bCs/>
                <w:i/>
              </w:rPr>
              <w:t>Holt Elements of Literature</w:t>
            </w:r>
            <w:r w:rsidRPr="00614CC0">
              <w:rPr>
                <w:rFonts w:ascii="Times New Roman" w:eastAsia="Times New Roman" w:hAnsi="Times New Roman" w:cs="Times New Roman"/>
                <w:bCs/>
              </w:rPr>
              <w:t xml:space="preserve"> 2006 and </w:t>
            </w:r>
            <w:r w:rsidRPr="00614CC0">
              <w:rPr>
                <w:rFonts w:ascii="Times New Roman" w:eastAsia="Times New Roman" w:hAnsi="Times New Roman" w:cs="Times New Roman"/>
                <w:bCs/>
                <w:i/>
              </w:rPr>
              <w:t>Mentoring Mind Common Core</w:t>
            </w:r>
            <w:r w:rsidRPr="00614CC0">
              <w:rPr>
                <w:rFonts w:ascii="Times New Roman" w:eastAsia="Times New Roman" w:hAnsi="Times New Roman" w:cs="Times New Roman"/>
                <w:bCs/>
              </w:rPr>
              <w:t xml:space="preserve"> flip chart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C94B08" w:rsidRPr="00C94B08" w:rsidRDefault="00C94B08" w:rsidP="00A42E74">
            <w:pPr>
              <w:pStyle w:val="Default"/>
            </w:pPr>
            <w:r>
              <w:t>Laptop/projector; various websites;</w:t>
            </w:r>
            <w:r w:rsidR="00A42E74">
              <w:t xml:space="preserve"> Copies of stories; white construction paper; colored pencils; </w:t>
            </w:r>
          </w:p>
        </w:tc>
      </w:tr>
      <w:tr w:rsidR="008D467F" w:rsidRPr="008D73AC" w:rsidTr="00F71AC9">
        <w:tc>
          <w:tcPr>
            <w:tcW w:w="2483" w:type="dxa"/>
            <w:shd w:val="clear" w:color="auto" w:fill="auto"/>
          </w:tcPr>
          <w:p w:rsidR="008D467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Activating Strategy/ Bell Ringer</w:t>
            </w:r>
          </w:p>
        </w:tc>
        <w:tc>
          <w:tcPr>
            <w:tcW w:w="8515" w:type="dxa"/>
            <w:gridSpan w:val="2"/>
            <w:shd w:val="clear" w:color="auto" w:fill="auto"/>
          </w:tcPr>
          <w:p w:rsidR="008D467F" w:rsidRPr="00F71AC9" w:rsidRDefault="000F3FD7" w:rsidP="00F71AC9">
            <w:pPr>
              <w:pStyle w:val="Default"/>
            </w:pPr>
            <w:proofErr w:type="spellStart"/>
            <w:r>
              <w:t>Flocabulary</w:t>
            </w:r>
            <w:proofErr w:type="spellEnd"/>
            <w:r>
              <w:t xml:space="preserve">: Monday, Tuesday, </w:t>
            </w:r>
            <w:proofErr w:type="gramStart"/>
            <w:r>
              <w:t>Friday</w:t>
            </w:r>
            <w:proofErr w:type="gramEnd"/>
            <w:r>
              <w:t xml:space="preserve">    Grammar: Tuesday and Thursday.</w:t>
            </w:r>
          </w:p>
        </w:tc>
      </w:tr>
      <w:tr w:rsidR="003D2565" w:rsidRPr="008D73AC" w:rsidTr="00F71AC9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CA0458" w:rsidRPr="00F71AC9" w:rsidRDefault="00CA045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Balanced Literacy Components Addressed: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256E8" w:rsidRPr="00F71AC9" w:rsidRDefault="000F3FD7" w:rsidP="000F3FD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E256E8" w:rsidRPr="00F71AC9">
              <w:rPr>
                <w:rFonts w:ascii="Times New Roman" w:hAnsi="Times New Roman" w:cs="Times New Roman"/>
              </w:rPr>
              <w:t>Reading</w:t>
            </w:r>
            <w:proofErr w:type="spellEnd"/>
          </w:p>
          <w:p w:rsidR="00E256E8" w:rsidRPr="00F71AC9" w:rsidRDefault="000F3FD7" w:rsidP="000F3FD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E256E8" w:rsidRPr="00F71AC9">
              <w:rPr>
                <w:rFonts w:ascii="Times New Roman" w:hAnsi="Times New Roman" w:cs="Times New Roman"/>
              </w:rPr>
              <w:t>Writing</w:t>
            </w:r>
            <w:proofErr w:type="spellEnd"/>
          </w:p>
          <w:p w:rsidR="00E256E8" w:rsidRPr="00F71AC9" w:rsidRDefault="000F3FD7" w:rsidP="000F3FD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  <w:r w:rsidR="00E256E8" w:rsidRPr="00F71AC9">
              <w:rPr>
                <w:rFonts w:ascii="Times New Roman" w:hAnsi="Times New Roman" w:cs="Times New Roman"/>
              </w:rPr>
              <w:t>Word Study</w:t>
            </w:r>
          </w:p>
          <w:p w:rsidR="00E256E8" w:rsidRPr="00F71AC9" w:rsidRDefault="000F3FD7" w:rsidP="000F3FD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E256E8" w:rsidRPr="00F71AC9">
              <w:rPr>
                <w:rFonts w:ascii="Times New Roman" w:hAnsi="Times New Roman" w:cs="Times New Roman"/>
              </w:rPr>
              <w:t>Speaking</w:t>
            </w:r>
            <w:proofErr w:type="spellEnd"/>
            <w:r w:rsidR="00E256E8" w:rsidRPr="00F71AC9">
              <w:rPr>
                <w:rFonts w:ascii="Times New Roman" w:hAnsi="Times New Roman" w:cs="Times New Roman"/>
              </w:rPr>
              <w:t xml:space="preserve"> &amp; Listening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Modeled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Shared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Guided Practice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Independent</w:t>
            </w:r>
          </w:p>
          <w:p w:rsidR="00933E5F" w:rsidRPr="00F71AC9" w:rsidRDefault="00933E5F" w:rsidP="00F71AC9">
            <w:pPr>
              <w:pStyle w:val="Default"/>
            </w:pPr>
          </w:p>
          <w:p w:rsidR="00933E5F" w:rsidRPr="00F71AC9" w:rsidRDefault="00933E5F" w:rsidP="00F71AC9">
            <w:pPr>
              <w:pStyle w:val="Default"/>
              <w:ind w:left="720"/>
            </w:pPr>
          </w:p>
        </w:tc>
        <w:tc>
          <w:tcPr>
            <w:tcW w:w="85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 xml:space="preserve">Common Core State </w:t>
            </w:r>
            <w:r w:rsidR="00933E5F" w:rsidRPr="00C449FD">
              <w:rPr>
                <w:rFonts w:ascii="Times New Roman" w:hAnsi="Times New Roman" w:cs="Times New Roman"/>
                <w:b/>
              </w:rPr>
              <w:t>Standards:</w:t>
            </w:r>
          </w:p>
          <w:p w:rsidR="00B34B20" w:rsidRDefault="00C94B0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RL 7.9</w:t>
            </w:r>
          </w:p>
          <w:p w:rsidR="00C94B08" w:rsidRDefault="00C94B0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RI 7.9</w:t>
            </w:r>
          </w:p>
          <w:p w:rsidR="00C94B08" w:rsidRPr="00C449FD" w:rsidRDefault="00C94B0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SL 7.2</w:t>
            </w:r>
          </w:p>
          <w:p w:rsidR="00D272BA" w:rsidRDefault="00C94B0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 7.6</w:t>
            </w:r>
          </w:p>
          <w:p w:rsidR="00C94B08" w:rsidRPr="00C449FD" w:rsidRDefault="00C94B0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 Can Statements</w:t>
            </w:r>
            <w:r w:rsidR="008D467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B34B20" w:rsidRPr="00A42E74" w:rsidRDefault="00A42E74" w:rsidP="00F71AC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can understand various perspectives of a historical event.</w:t>
            </w:r>
          </w:p>
          <w:p w:rsidR="00D272BA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933E5F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Instructional Plan</w:t>
            </w:r>
            <w:r w:rsidR="00933E5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A42E74" w:rsidRDefault="00A42E74" w:rsidP="00A42E74">
            <w:r w:rsidRPr="00614CC0">
              <w:rPr>
                <w:b/>
                <w:bCs/>
              </w:rPr>
              <w:t>Found Poem</w:t>
            </w:r>
            <w:r w:rsidRPr="00614CC0">
              <w:br/>
            </w:r>
            <w:r>
              <w:t>Using the texts, presented, students will create a</w:t>
            </w:r>
            <w:r w:rsidRPr="00614CC0">
              <w:t xml:space="preserve"> Found Poem</w:t>
            </w:r>
            <w:r>
              <w:t>. A Found poem</w:t>
            </w:r>
            <w:r w:rsidRPr="00614CC0">
              <w:t xml:space="preserve"> is made up of words or phrases from something </w:t>
            </w:r>
            <w:r>
              <w:t xml:space="preserve">that is </w:t>
            </w:r>
            <w:r w:rsidRPr="00614CC0">
              <w:t>read. It uses someone else's words,</w:t>
            </w:r>
            <w:r>
              <w:t xml:space="preserve"> (the words in texts)</w:t>
            </w:r>
            <w:r w:rsidRPr="00614CC0">
              <w:t xml:space="preserve"> but in a n</w:t>
            </w:r>
            <w:r>
              <w:t xml:space="preserve">ew way. Students will choose important words and phrases from the texts they have read about the Vietnam War, and create a poem with these words. </w:t>
            </w:r>
            <w:r w:rsidRPr="00614CC0">
              <w:br/>
            </w:r>
            <w:r w:rsidRPr="00614CC0">
              <w:br/>
              <w:t>Guide students in creating Found Poems that address the various views of the Vietnam War.</w:t>
            </w:r>
            <w:r w:rsidRPr="00614CC0">
              <w:br/>
            </w:r>
            <w:r w:rsidRPr="00614CC0">
              <w:br/>
            </w:r>
            <w:r w:rsidRPr="00614CC0">
              <w:rPr>
                <w:b/>
                <w:bCs/>
              </w:rPr>
              <w:t>Step One</w:t>
            </w:r>
            <w:r w:rsidRPr="00614CC0">
              <w:t xml:space="preserve"> </w:t>
            </w:r>
            <w:r>
              <w:t>Review t</w:t>
            </w:r>
            <w:r w:rsidR="00F3060C">
              <w:t>he texts that have been read: the text used in groups from previous day…..put them back in groups or pairs to review.</w:t>
            </w:r>
          </w:p>
          <w:p w:rsidR="00A42E74" w:rsidRDefault="00A42E74" w:rsidP="00A42E74">
            <w:r w:rsidRPr="00614CC0">
              <w:t xml:space="preserve"> </w:t>
            </w:r>
            <w:r w:rsidRPr="00614CC0">
              <w:br/>
            </w:r>
            <w:r w:rsidRPr="00614CC0">
              <w:rPr>
                <w:b/>
                <w:bCs/>
              </w:rPr>
              <w:t>Step Two</w:t>
            </w:r>
            <w:r w:rsidRPr="00614CC0">
              <w:t xml:space="preserve"> Choose 10 main key words or phrases t</w:t>
            </w:r>
            <w:r>
              <w:t>hat describe how you see a</w:t>
            </w:r>
            <w:r w:rsidRPr="00614CC0">
              <w:t xml:space="preserve"> viewpoint represented or addressed.</w:t>
            </w:r>
            <w:r w:rsidRPr="00614CC0">
              <w:br/>
            </w:r>
            <w:r w:rsidRPr="00614CC0">
              <w:br/>
            </w:r>
            <w:r w:rsidRPr="00614CC0">
              <w:rPr>
                <w:b/>
                <w:bCs/>
              </w:rPr>
              <w:t>Step Three</w:t>
            </w:r>
            <w:r w:rsidRPr="00614CC0">
              <w:t xml:space="preserve"> Arrange these words or phrases in a pleasing and meani</w:t>
            </w:r>
            <w:r>
              <w:t>ngful way to make a poem. Write or</w:t>
            </w:r>
            <w:r w:rsidRPr="00614CC0">
              <w:t xml:space="preserve"> type </w:t>
            </w:r>
            <w:r>
              <w:t>your poem</w:t>
            </w:r>
            <w:r w:rsidRPr="00614CC0">
              <w:t>. Illustrate</w:t>
            </w:r>
            <w:r>
              <w:t xml:space="preserve"> your poem with drawings or pictures or put it into a multimedia presentation. </w:t>
            </w:r>
            <w:r w:rsidRPr="00614CC0">
              <w:br/>
            </w:r>
            <w:r w:rsidRPr="00614CC0">
              <w:br/>
            </w:r>
            <w:r w:rsidRPr="00614CC0">
              <w:rPr>
                <w:b/>
                <w:bCs/>
              </w:rPr>
              <w:t>Step Four</w:t>
            </w:r>
            <w:r>
              <w:t xml:space="preserve"> Students will write a response to how they</w:t>
            </w:r>
            <w:r w:rsidRPr="00614CC0">
              <w:t xml:space="preserve"> see </w:t>
            </w:r>
            <w:r>
              <w:t xml:space="preserve">the </w:t>
            </w:r>
            <w:r w:rsidRPr="00614CC0">
              <w:t xml:space="preserve">various viewpoints on the Vietnam War. </w:t>
            </w:r>
          </w:p>
          <w:p w:rsidR="005A502D" w:rsidRPr="00A42E74" w:rsidRDefault="005A502D" w:rsidP="00F71AC9">
            <w:pPr>
              <w:pStyle w:val="Default"/>
              <w:rPr>
                <w:rFonts w:ascii="Times New Roman" w:hAnsi="Times New Roman" w:cs="Times New Roman"/>
              </w:rPr>
            </w:pPr>
          </w:p>
          <w:p w:rsidR="000401F9" w:rsidRDefault="000401F9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0401F9" w:rsidRDefault="000401F9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0401F9" w:rsidRDefault="000401F9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0401F9" w:rsidRDefault="000401F9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0401F9" w:rsidRDefault="000401F9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0401F9" w:rsidRPr="00F71AC9" w:rsidRDefault="000401F9" w:rsidP="00F71AC9">
            <w:pPr>
              <w:pStyle w:val="Default"/>
            </w:pPr>
          </w:p>
          <w:p w:rsidR="008D467F" w:rsidRPr="00F71AC9" w:rsidRDefault="008D467F" w:rsidP="00F71AC9">
            <w:pPr>
              <w:pStyle w:val="Default"/>
            </w:pPr>
          </w:p>
          <w:p w:rsidR="00933E5F" w:rsidRPr="00F71AC9" w:rsidRDefault="00933E5F" w:rsidP="000401F9">
            <w:pPr>
              <w:pStyle w:val="Default"/>
            </w:pP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21389C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Closing/</w:t>
            </w:r>
            <w:r w:rsidR="006B64D2" w:rsidRPr="00F71AC9">
              <w:rPr>
                <w:rFonts w:ascii="Times New Roman" w:hAnsi="Times New Roman" w:cs="Times New Roman"/>
                <w:b/>
              </w:rPr>
              <w:t>Summarizing Strategy</w:t>
            </w:r>
          </w:p>
          <w:p w:rsidR="006B64D2" w:rsidRDefault="006B64D2" w:rsidP="00F71AC9">
            <w:pPr>
              <w:pStyle w:val="Default"/>
            </w:pPr>
          </w:p>
          <w:p w:rsidR="001B2E38" w:rsidRPr="00F71AC9" w:rsidRDefault="001B2E38" w:rsidP="00F71AC9">
            <w:pPr>
              <w:pStyle w:val="Default"/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F71AC9" w:rsidRDefault="00B345EE" w:rsidP="00F71AC9">
            <w:pPr>
              <w:pStyle w:val="Default"/>
            </w:pPr>
            <w:r>
              <w:t>“Ask the Teacher”…students write one question that they still want answered about the Vietnam War.</w:t>
            </w:r>
          </w:p>
          <w:p w:rsidR="006B64D2" w:rsidRPr="00F71AC9" w:rsidRDefault="006B64D2" w:rsidP="00F71AC9">
            <w:pPr>
              <w:pStyle w:val="Default"/>
            </w:pPr>
          </w:p>
        </w:tc>
      </w:tr>
    </w:tbl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3150"/>
        <w:gridCol w:w="2700"/>
        <w:gridCol w:w="2700"/>
      </w:tblGrid>
      <w:tr w:rsidR="003D2565" w:rsidRPr="008D73AC" w:rsidTr="00F71AC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5A3A74" w:rsidRPr="00F71AC9" w:rsidRDefault="00CA0458" w:rsidP="00F71AC9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3D2565" w:rsidRPr="008D73AC" w:rsidTr="00F71AC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F71AC9" w:rsidRDefault="005A3A74" w:rsidP="00F71AC9">
            <w:pPr>
              <w:pStyle w:val="Default"/>
              <w:jc w:val="both"/>
            </w:pPr>
          </w:p>
        </w:tc>
        <w:tc>
          <w:tcPr>
            <w:tcW w:w="3150" w:type="dxa"/>
            <w:shd w:val="clear" w:color="auto" w:fill="auto"/>
          </w:tcPr>
          <w:p w:rsidR="005A3A74" w:rsidRPr="00F71AC9" w:rsidRDefault="006F3913" w:rsidP="00F71AC9">
            <w:pPr>
              <w:pStyle w:val="Default"/>
            </w:pPr>
            <w:r>
              <w:t>Will choose their own main phrases and making the illustrations more detailed</w:t>
            </w:r>
          </w:p>
          <w:p w:rsidR="005A3A74" w:rsidRPr="00F71AC9" w:rsidRDefault="005A3A74" w:rsidP="00F71AC9">
            <w:pPr>
              <w:pStyle w:val="Default"/>
            </w:pPr>
          </w:p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5A3A74" w:rsidRPr="00F71AC9" w:rsidRDefault="006F3913" w:rsidP="00F71AC9">
            <w:pPr>
              <w:pStyle w:val="Default"/>
            </w:pPr>
            <w:r>
              <w:t>Will be given some key phrases and prompts will be provided for any needs.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6F3913" w:rsidP="00F71AC9">
            <w:pPr>
              <w:pStyle w:val="Default"/>
            </w:pPr>
            <w:r>
              <w:t>Continue to work on essential vocabulary</w:t>
            </w:r>
            <w:bookmarkStart w:id="0" w:name="_GoBack"/>
            <w:bookmarkEnd w:id="0"/>
          </w:p>
        </w:tc>
      </w:tr>
      <w:tr w:rsidR="006B64D2" w:rsidRPr="008D73AC" w:rsidTr="00F71AC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</w:t>
            </w:r>
            <w:r w:rsidR="0021389C" w:rsidRPr="00F71AC9">
              <w:rPr>
                <w:rFonts w:ascii="Times New Roman" w:hAnsi="Times New Roman" w:cs="Times New Roman"/>
                <w:b/>
              </w:rPr>
              <w:t>(s</w:t>
            </w:r>
            <w:r w:rsidR="008D467F" w:rsidRPr="00F71A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B161A6" w:rsidRDefault="00B161A6" w:rsidP="00B161A6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345EE">
              <w:rPr>
                <w:rFonts w:ascii="Times New Roman" w:hAnsi="Times New Roman" w:cs="Times New Roman"/>
                <w:b/>
              </w:rPr>
              <w:t>Completed Poem</w:t>
            </w:r>
          </w:p>
          <w:p w:rsidR="00B161A6" w:rsidRDefault="00B161A6" w:rsidP="00B161A6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6B64D2" w:rsidRPr="00F71AC9" w:rsidRDefault="006B64D2" w:rsidP="00F71AC9">
            <w:pPr>
              <w:pStyle w:val="Default"/>
            </w:pPr>
          </w:p>
        </w:tc>
      </w:tr>
      <w:tr w:rsidR="006B64D2" w:rsidRPr="008D73AC" w:rsidTr="00F71AC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rPr>
                <w:sz w:val="22"/>
                <w:szCs w:val="22"/>
              </w:rPr>
            </w:pPr>
          </w:p>
        </w:tc>
      </w:tr>
    </w:tbl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3F1CAE" w:rsidRDefault="003F1CAE"/>
    <w:sectPr w:rsidR="003F1CAE" w:rsidSect="00933E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52B" w:rsidRDefault="00C4052B" w:rsidP="00D6695F">
      <w:r>
        <w:separator/>
      </w:r>
    </w:p>
  </w:endnote>
  <w:endnote w:type="continuationSeparator" w:id="0">
    <w:p w:rsidR="00C4052B" w:rsidRDefault="00C4052B" w:rsidP="00D6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2BA" w:rsidRDefault="00CF5756" w:rsidP="00D272BA">
    <w:pPr>
      <w:pStyle w:val="Footer"/>
      <w:jc w:val="center"/>
    </w:pPr>
    <w:r>
      <w:rPr>
        <w:noProof/>
      </w:rPr>
      <w:drawing>
        <wp:inline distT="0" distB="0" distL="0" distR="0">
          <wp:extent cx="762000" cy="257175"/>
          <wp:effectExtent l="0" t="0" r="0" b="9525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272BA" w:rsidRPr="00176FD3">
      <w:tab/>
      <w:t>Office of Curriculum &amp; Instruction</w:t>
    </w:r>
    <w:r w:rsidR="00D272BA" w:rsidRPr="00176FD3">
      <w:tab/>
      <w:t>2012</w:t>
    </w:r>
  </w:p>
  <w:p w:rsidR="00D272BA" w:rsidRDefault="00D272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52B" w:rsidRDefault="00C4052B" w:rsidP="00D6695F">
      <w:r>
        <w:separator/>
      </w:r>
    </w:p>
  </w:footnote>
  <w:footnote w:type="continuationSeparator" w:id="0">
    <w:p w:rsidR="00C4052B" w:rsidRDefault="00C4052B" w:rsidP="00D66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1F82"/>
    <w:multiLevelType w:val="hybridMultilevel"/>
    <w:tmpl w:val="9DE04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F75235"/>
    <w:multiLevelType w:val="hybridMultilevel"/>
    <w:tmpl w:val="799AA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172E2"/>
    <w:multiLevelType w:val="hybridMultilevel"/>
    <w:tmpl w:val="ECB452E0"/>
    <w:lvl w:ilvl="0" w:tplc="A6F6DB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862736"/>
    <w:multiLevelType w:val="hybridMultilevel"/>
    <w:tmpl w:val="D76E1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673998"/>
    <w:multiLevelType w:val="hybridMultilevel"/>
    <w:tmpl w:val="60389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743FFC"/>
    <w:multiLevelType w:val="hybridMultilevel"/>
    <w:tmpl w:val="D3AE5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46E9E"/>
    <w:multiLevelType w:val="hybridMultilevel"/>
    <w:tmpl w:val="DBDCFF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9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D2"/>
    <w:rsid w:val="00026212"/>
    <w:rsid w:val="000401F9"/>
    <w:rsid w:val="000752F6"/>
    <w:rsid w:val="000F3FD7"/>
    <w:rsid w:val="00154A41"/>
    <w:rsid w:val="00176FD3"/>
    <w:rsid w:val="0019598B"/>
    <w:rsid w:val="001B2E38"/>
    <w:rsid w:val="001C0516"/>
    <w:rsid w:val="0021389C"/>
    <w:rsid w:val="0022540C"/>
    <w:rsid w:val="00226272"/>
    <w:rsid w:val="002709CF"/>
    <w:rsid w:val="0029177C"/>
    <w:rsid w:val="00325975"/>
    <w:rsid w:val="00335CC3"/>
    <w:rsid w:val="003475F3"/>
    <w:rsid w:val="003D2565"/>
    <w:rsid w:val="003F1CAE"/>
    <w:rsid w:val="0041563B"/>
    <w:rsid w:val="00452D0D"/>
    <w:rsid w:val="00481124"/>
    <w:rsid w:val="004A3842"/>
    <w:rsid w:val="00591DBA"/>
    <w:rsid w:val="005A3A74"/>
    <w:rsid w:val="005A502D"/>
    <w:rsid w:val="005C02DC"/>
    <w:rsid w:val="006B64D2"/>
    <w:rsid w:val="006D4CA4"/>
    <w:rsid w:val="006E5372"/>
    <w:rsid w:val="006F3913"/>
    <w:rsid w:val="00701BAE"/>
    <w:rsid w:val="00793ABA"/>
    <w:rsid w:val="00887A16"/>
    <w:rsid w:val="008D467F"/>
    <w:rsid w:val="008D6C4C"/>
    <w:rsid w:val="00933E5F"/>
    <w:rsid w:val="009D78C5"/>
    <w:rsid w:val="00A20784"/>
    <w:rsid w:val="00A42E74"/>
    <w:rsid w:val="00A65A9C"/>
    <w:rsid w:val="00A83EC0"/>
    <w:rsid w:val="00B004E3"/>
    <w:rsid w:val="00B161A6"/>
    <w:rsid w:val="00B345EE"/>
    <w:rsid w:val="00B34B20"/>
    <w:rsid w:val="00B45DE9"/>
    <w:rsid w:val="00B65763"/>
    <w:rsid w:val="00BD033C"/>
    <w:rsid w:val="00BD2071"/>
    <w:rsid w:val="00C4052B"/>
    <w:rsid w:val="00C449FD"/>
    <w:rsid w:val="00C94B08"/>
    <w:rsid w:val="00CA0458"/>
    <w:rsid w:val="00CE321C"/>
    <w:rsid w:val="00CF5756"/>
    <w:rsid w:val="00D01C9F"/>
    <w:rsid w:val="00D272BA"/>
    <w:rsid w:val="00D6695F"/>
    <w:rsid w:val="00D730D0"/>
    <w:rsid w:val="00DC775C"/>
    <w:rsid w:val="00E24B14"/>
    <w:rsid w:val="00E256E8"/>
    <w:rsid w:val="00EF2BFA"/>
    <w:rsid w:val="00F1345F"/>
    <w:rsid w:val="00F24A48"/>
    <w:rsid w:val="00F3060C"/>
    <w:rsid w:val="00F71AC9"/>
    <w:rsid w:val="00F748C2"/>
    <w:rsid w:val="00F815FD"/>
    <w:rsid w:val="00F8396C"/>
    <w:rsid w:val="00FE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41563B"/>
    <w:pPr>
      <w:spacing w:before="480" w:after="120"/>
    </w:pPr>
    <w:rPr>
      <w:rFonts w:ascii="Calibri" w:eastAsia="Calibri" w:hAnsi="Calibri" w:cs="Calibri"/>
      <w:b/>
      <w:bCs/>
      <w:color w:val="000000"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41563B"/>
    <w:rPr>
      <w:rFonts w:cs="Calibri"/>
      <w:b/>
      <w:bCs/>
      <w:color w:val="000000"/>
      <w:sz w:val="72"/>
      <w:szCs w:val="72"/>
    </w:rPr>
  </w:style>
  <w:style w:type="character" w:styleId="Hyperlink">
    <w:name w:val="Hyperlink"/>
    <w:rsid w:val="0041563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4B1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41563B"/>
    <w:pPr>
      <w:spacing w:before="480" w:after="120"/>
    </w:pPr>
    <w:rPr>
      <w:rFonts w:ascii="Calibri" w:eastAsia="Calibri" w:hAnsi="Calibri" w:cs="Calibri"/>
      <w:b/>
      <w:bCs/>
      <w:color w:val="000000"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41563B"/>
    <w:rPr>
      <w:rFonts w:cs="Calibri"/>
      <w:b/>
      <w:bCs/>
      <w:color w:val="000000"/>
      <w:sz w:val="72"/>
      <w:szCs w:val="72"/>
    </w:rPr>
  </w:style>
  <w:style w:type="character" w:styleId="Hyperlink">
    <w:name w:val="Hyperlink"/>
    <w:rsid w:val="0041563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4B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dictionary.reference.com/browse/vietnam+war?s=t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http://dictionary.reference.com/browse/civil+rights+movement?s=t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78F302-2D97-489A-9C1E-19037EC0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66B3343-3D8D-4477-9293-37A87C6E19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6</cp:revision>
  <cp:lastPrinted>2011-08-25T16:47:00Z</cp:lastPrinted>
  <dcterms:created xsi:type="dcterms:W3CDTF">2012-07-23T18:14:00Z</dcterms:created>
  <dcterms:modified xsi:type="dcterms:W3CDTF">2012-07-26T14:07:00Z</dcterms:modified>
</cp:coreProperties>
</file>